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1"/>
        </w:numP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所在大学、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学院需填写全称：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华南农业大学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食品学院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不能简写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。</w:t>
      </w:r>
    </w:p>
    <w:p>
      <w:pPr>
        <w:numPr>
          <w:ilvl w:val="0"/>
          <w:numId w:val="1"/>
        </w:numP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年级班别需填写全称，例如：2020级</w:t>
      </w:r>
      <w:r>
        <w:rPr>
          <w:rFonts w:hint="eastAsia" w:ascii="宋体" w:hAnsi="宋体" w:eastAsia="宋体"/>
          <w:sz w:val="24"/>
          <w:szCs w:val="24"/>
        </w:rPr>
        <w:t>包装工程1班</w:t>
      </w:r>
      <w:r>
        <w:rPr>
          <w:rFonts w:hint="eastAsia" w:ascii="宋体" w:hAnsi="宋体" w:eastAsia="宋体"/>
          <w:sz w:val="24"/>
          <w:szCs w:val="24"/>
          <w:lang w:eastAsia="zh-CN"/>
        </w:rPr>
        <w:t>。</w:t>
      </w:r>
    </w:p>
    <w:p>
      <w:pPr>
        <w:pStyle w:val="4"/>
        <w:numPr>
          <w:ilvl w:val="0"/>
          <w:numId w:val="0"/>
        </w:numPr>
        <w:ind w:leftChars="0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3、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出生年月要写明年月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例如：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2000年1月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。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4、民族名称需写全称，例如：汉族。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5、入学时间要写明年月，例如：2020年9月。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6、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家庭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人均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收入：如实填写，不要出现小数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。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7、监护人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与本人关系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填写：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父子、母子、兄妹、祖孙等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。</w:t>
      </w:r>
    </w:p>
    <w:p>
      <w:pPr>
        <w:pStyle w:val="4"/>
        <w:numPr>
          <w:ilvl w:val="0"/>
          <w:numId w:val="0"/>
        </w:numPr>
        <w:ind w:leftChars="0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8、</w:t>
      </w:r>
      <w:bookmarkStart w:id="0" w:name="_GoBack"/>
      <w:bookmarkEnd w:id="0"/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申请理由需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14:textFill>
            <w14:solidFill>
              <w14:schemeClr w14:val="tx1"/>
            </w14:solidFill>
          </w14:textFill>
        </w:rPr>
        <w:t>详细说明父母职业、家庭人口、收入来源情况；另请注明学费来源，包括学费减免及获得奖学金、助学金状况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宋体" w:hAnsi="宋体" w:eastAsia="宋体"/>
          <w:sz w:val="24"/>
          <w:szCs w:val="24"/>
        </w:rPr>
        <w:t>需写明时间、资助名称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），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14:textFill>
            <w14:solidFill>
              <w14:schemeClr w14:val="tx1"/>
            </w14:solidFill>
          </w14:textFill>
        </w:rPr>
        <w:t>可另附页填写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。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9、申请表的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14:textFill>
            <w14:solidFill>
              <w14:schemeClr w14:val="tx1"/>
            </w14:solidFill>
          </w14:textFill>
        </w:rPr>
        <w:t>初评意见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14:textFill>
            <w14:solidFill>
              <w14:schemeClr w14:val="tx1"/>
            </w14:solidFill>
          </w14:textFill>
        </w:rPr>
        <w:t>复审意见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和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14:textFill>
            <w14:solidFill>
              <w14:schemeClr w14:val="tx1"/>
            </w14:solidFill>
          </w14:textFill>
        </w:rPr>
        <w:t>终审意见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不用填写。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10、纸质版申请表需打印后手写。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A74AF5"/>
    <w:multiLevelType w:val="singleLevel"/>
    <w:tmpl w:val="4AA74AF5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D3E1B98"/>
    <w:rsid w:val="1F1B5F76"/>
    <w:rsid w:val="2BD7430F"/>
    <w:rsid w:val="38F51E4F"/>
    <w:rsid w:val="3D3E1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2020-11-12T10:26:00Z</dcterms:created>
  <dc:creator>熊</dc:creator>
  <cp:lastModifiedBy>熊</cp:lastModifiedBy>
  <dcterms:modified xsi:type="dcterms:W3CDTF">2020-11-12T11:45:21Z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